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FFA4" w14:textId="77777777" w:rsidR="0084032F" w:rsidRDefault="0084032F" w:rsidP="0084032F">
      <w:pPr>
        <w:tabs>
          <w:tab w:val="left" w:pos="1980"/>
          <w:tab w:val="left" w:pos="5040"/>
          <w:tab w:val="left" w:pos="9180"/>
        </w:tabs>
        <w:ind w:right="-720"/>
        <w:rPr>
          <w:rFonts w:ascii="Times New Roman" w:hAnsi="Times New Roman"/>
          <w:szCs w:val="24"/>
        </w:rPr>
      </w:pPr>
      <w:r w:rsidRPr="006D574F">
        <w:rPr>
          <w:rFonts w:ascii="Times New Roman" w:hAnsi="Times New Roman"/>
          <w:b/>
          <w:szCs w:val="24"/>
        </w:rPr>
        <w:t>PART TWO</w:t>
      </w:r>
      <w:r>
        <w:rPr>
          <w:rFonts w:ascii="Times New Roman" w:hAnsi="Times New Roman"/>
          <w:b/>
          <w:szCs w:val="24"/>
        </w:rPr>
        <w:t xml:space="preserve"> (LAB)</w:t>
      </w:r>
      <w:r w:rsidRPr="006D574F">
        <w:rPr>
          <w:rFonts w:ascii="Times New Roman" w:hAnsi="Times New Roman"/>
          <w:b/>
          <w:szCs w:val="24"/>
        </w:rPr>
        <w:t xml:space="preserve"> – </w:t>
      </w:r>
      <w:r w:rsidRPr="006D574F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</w:t>
      </w:r>
      <w:r w:rsidRPr="006D574F">
        <w:rPr>
          <w:rFonts w:ascii="Times New Roman" w:hAnsi="Times New Roman"/>
          <w:szCs w:val="24"/>
        </w:rPr>
        <w:t>5 points)</w:t>
      </w:r>
    </w:p>
    <w:p w14:paraId="2223FF8F" w14:textId="77777777" w:rsidR="0084032F" w:rsidRDefault="0084032F" w:rsidP="0084032F">
      <w:pPr>
        <w:tabs>
          <w:tab w:val="left" w:pos="1980"/>
          <w:tab w:val="left" w:pos="5040"/>
          <w:tab w:val="left" w:pos="9180"/>
        </w:tabs>
        <w:ind w:right="-720"/>
        <w:rPr>
          <w:rFonts w:ascii="Times New Roman" w:hAnsi="Times New Roman"/>
          <w:szCs w:val="24"/>
        </w:rPr>
      </w:pPr>
    </w:p>
    <w:p w14:paraId="5A0FE7A4" w14:textId="77777777" w:rsidR="0084032F" w:rsidRPr="006D574F" w:rsidRDefault="0084032F" w:rsidP="0084032F">
      <w:pPr>
        <w:tabs>
          <w:tab w:val="left" w:pos="1980"/>
          <w:tab w:val="left" w:pos="5040"/>
          <w:tab w:val="left" w:pos="918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Place the 206 bones into the four major categories: long bones, short bones, flat bones, and irregular bones. Make sure that you present a summary and your total adds up to 206. I would like either figures to support your answer and/or internet links for greater detail in addition to a cited reference in a bibliography. Good Luck!</w:t>
      </w:r>
    </w:p>
    <w:p w14:paraId="62529F29" w14:textId="77777777" w:rsidR="00EC7B79" w:rsidRDefault="00EC7B79"/>
    <w:sectPr w:rsidR="00EC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F"/>
    <w:rsid w:val="0084032F"/>
    <w:rsid w:val="00E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E34A"/>
  <w15:chartTrackingRefBased/>
  <w15:docId w15:val="{E25A999C-0203-4288-B281-DE381C20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2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Mackay</dc:creator>
  <cp:keywords/>
  <dc:description/>
  <cp:lastModifiedBy>Bill Mackay</cp:lastModifiedBy>
  <cp:revision>1</cp:revision>
  <dcterms:created xsi:type="dcterms:W3CDTF">2020-10-03T18:40:00Z</dcterms:created>
  <dcterms:modified xsi:type="dcterms:W3CDTF">2020-10-03T18:41:00Z</dcterms:modified>
</cp:coreProperties>
</file>